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CC2FB" w14:textId="77777777" w:rsidR="00767F44" w:rsidRDefault="00767F44" w:rsidP="00767F44">
      <w:pPr>
        <w:jc w:val="both"/>
      </w:pPr>
      <w:r>
        <w:t xml:space="preserve">Leighton-Linslade Town Council holds the market Charter and is therefore the market authority who will assert its market rights as it sees necessary. </w:t>
      </w:r>
    </w:p>
    <w:p w14:paraId="56B0F9F0" w14:textId="77777777" w:rsidR="00767F44" w:rsidRDefault="00767F44" w:rsidP="00767F44">
      <w:pPr>
        <w:pStyle w:val="ListParagraph"/>
        <w:ind w:left="142"/>
        <w:jc w:val="both"/>
      </w:pPr>
    </w:p>
    <w:p w14:paraId="5E715576" w14:textId="77777777" w:rsidR="00767F44" w:rsidRDefault="00767F44" w:rsidP="00767F44">
      <w:pPr>
        <w:jc w:val="both"/>
      </w:pPr>
      <w:r>
        <w:t>The Council hereby gives notice that any market or “concourse of buyers and sellers”, other than the Leighton Buzzard Charter Market seeking to operate within the market authority area must first approach Leighton-Linslade Town Council to seek permission to operate.</w:t>
      </w:r>
    </w:p>
    <w:p w14:paraId="3CE87193" w14:textId="77777777" w:rsidR="00767F44" w:rsidRDefault="00767F44" w:rsidP="00767F44">
      <w:pPr>
        <w:jc w:val="both"/>
      </w:pPr>
    </w:p>
    <w:p w14:paraId="3C59E8D9" w14:textId="77777777" w:rsidR="00767F44" w:rsidRDefault="00767F44" w:rsidP="00767F44">
      <w:pPr>
        <w:jc w:val="both"/>
      </w:pPr>
      <w:r>
        <w:t>This includes yet may not be limited to:</w:t>
      </w:r>
    </w:p>
    <w:p w14:paraId="60469B81" w14:textId="21E42DCE" w:rsidR="00767F44" w:rsidRDefault="00767F44" w:rsidP="00767F44">
      <w:pPr>
        <w:jc w:val="both"/>
      </w:pPr>
      <w:r>
        <w:t xml:space="preserve">Car Boot Sales, Farmers’ Markets, </w:t>
      </w:r>
      <w:r>
        <w:t>Tabletop</w:t>
      </w:r>
      <w:r>
        <w:t xml:space="preserve"> Sales, French / Italian Markets, Christmas Markets, Antique Fayres, and other Specialist Markets.</w:t>
      </w:r>
    </w:p>
    <w:p w14:paraId="0FC8996E" w14:textId="77777777" w:rsidR="00767F44" w:rsidRDefault="00767F44" w:rsidP="00767F44">
      <w:pPr>
        <w:jc w:val="both"/>
      </w:pPr>
    </w:p>
    <w:p w14:paraId="1DB2C437" w14:textId="77777777" w:rsidR="00767F44" w:rsidRDefault="00767F44" w:rsidP="00767F44">
      <w:pPr>
        <w:jc w:val="both"/>
      </w:pPr>
      <w:r>
        <w:t xml:space="preserve">Leighton-Linslade Town Council welcomes approaches that bring economic interest and variety to the Town and will </w:t>
      </w:r>
      <w:proofErr w:type="gramStart"/>
      <w:r>
        <w:t>give fair consideration to</w:t>
      </w:r>
      <w:proofErr w:type="gramEnd"/>
      <w:r>
        <w:t xml:space="preserve"> applicants.</w:t>
      </w:r>
    </w:p>
    <w:p w14:paraId="3CD4766D" w14:textId="4D74E623" w:rsidR="00D25832" w:rsidRDefault="00767F44"/>
    <w:sectPr w:rsidR="00D25832">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6625F" w14:textId="77777777" w:rsidR="00175178" w:rsidRDefault="00175178" w:rsidP="00175178">
      <w:r>
        <w:separator/>
      </w:r>
    </w:p>
  </w:endnote>
  <w:endnote w:type="continuationSeparator" w:id="0">
    <w:p w14:paraId="6D4B9ABD" w14:textId="77777777" w:rsidR="00175178" w:rsidRDefault="00175178" w:rsidP="00175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E018C" w14:textId="34CDE551" w:rsidR="00AC1863" w:rsidRPr="00AC1863" w:rsidRDefault="00AC1863" w:rsidP="00AC1863">
    <w:pPr>
      <w:pStyle w:val="Footer"/>
      <w:jc w:val="right"/>
      <w:rPr>
        <w:sz w:val="6"/>
        <w:szCs w:val="6"/>
      </w:rPr>
    </w:pPr>
    <w:r w:rsidRPr="00AC1863">
      <w:rPr>
        <w:sz w:val="16"/>
        <w:szCs w:val="16"/>
      </w:rPr>
      <w:t>Market_Rights_20042021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06101" w14:textId="77777777" w:rsidR="00175178" w:rsidRDefault="00175178" w:rsidP="00175178">
      <w:r>
        <w:separator/>
      </w:r>
    </w:p>
  </w:footnote>
  <w:footnote w:type="continuationSeparator" w:id="0">
    <w:p w14:paraId="45DC7D81" w14:textId="77777777" w:rsidR="00175178" w:rsidRDefault="00175178" w:rsidP="00175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1581" w14:textId="3FE2884A" w:rsidR="00175178" w:rsidRPr="00175178" w:rsidRDefault="00175178" w:rsidP="00175178">
    <w:pPr>
      <w:pStyle w:val="Header"/>
      <w:jc w:val="center"/>
      <w:rPr>
        <w:rFonts w:ascii="Arial" w:hAnsi="Arial" w:cs="Arial"/>
        <w:b/>
        <w:bCs/>
        <w:sz w:val="24"/>
        <w:szCs w:val="24"/>
        <w:u w:val="single"/>
      </w:rPr>
    </w:pPr>
    <w:r w:rsidRPr="00175178">
      <w:rPr>
        <w:rFonts w:ascii="Arial" w:hAnsi="Arial" w:cs="Arial"/>
        <w:b/>
        <w:bCs/>
        <w:sz w:val="24"/>
        <w:szCs w:val="24"/>
        <w:u w:val="single"/>
      </w:rPr>
      <w:t>Leighton Buzzard Market – Market Rights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178"/>
    <w:rsid w:val="000C4F20"/>
    <w:rsid w:val="00175178"/>
    <w:rsid w:val="00187BEF"/>
    <w:rsid w:val="00767F44"/>
    <w:rsid w:val="00AC1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E46E3"/>
  <w15:chartTrackingRefBased/>
  <w15:docId w15:val="{0BA158E9-8763-4AD5-B969-3DEFE0859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F4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178"/>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175178"/>
  </w:style>
  <w:style w:type="paragraph" w:styleId="Footer">
    <w:name w:val="footer"/>
    <w:basedOn w:val="Normal"/>
    <w:link w:val="FooterChar"/>
    <w:uiPriority w:val="99"/>
    <w:unhideWhenUsed/>
    <w:rsid w:val="00175178"/>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175178"/>
  </w:style>
  <w:style w:type="paragraph" w:styleId="ListParagraph">
    <w:name w:val="List Paragraph"/>
    <w:basedOn w:val="Normal"/>
    <w:uiPriority w:val="34"/>
    <w:qFormat/>
    <w:rsid w:val="00767F44"/>
    <w:pPr>
      <w:ind w:left="720"/>
    </w:pPr>
    <w:rPr>
      <w:rFonts w:ascii="Arial"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13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112</Words>
  <Characters>644</Characters>
  <Application>Microsoft Office Word</Application>
  <DocSecurity>0</DocSecurity>
  <Lines>5</Lines>
  <Paragraphs>1</Paragraphs>
  <ScaleCrop>false</ScaleCrop>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Peters</dc:creator>
  <cp:keywords/>
  <dc:description/>
  <cp:lastModifiedBy>Chloe Peters</cp:lastModifiedBy>
  <cp:revision>3</cp:revision>
  <dcterms:created xsi:type="dcterms:W3CDTF">2021-04-20T12:24:00Z</dcterms:created>
  <dcterms:modified xsi:type="dcterms:W3CDTF">2021-04-20T13:59:00Z</dcterms:modified>
</cp:coreProperties>
</file>